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7B05" w14:textId="269CC0A0" w:rsidR="00B14FC0" w:rsidRDefault="00F342AB" w:rsidP="00F342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ab/>
      </w:r>
      <w:r w:rsidR="00C865CF" w:rsidRPr="00C27C9A">
        <w:rPr>
          <w:noProof/>
        </w:rPr>
        <w:drawing>
          <wp:inline distT="0" distB="0" distL="0" distR="0" wp14:anchorId="04F6FCA7" wp14:editId="124741E0">
            <wp:extent cx="6105525" cy="1584960"/>
            <wp:effectExtent l="0" t="0" r="0" b="0"/>
            <wp:docPr id="28864559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ab/>
      </w:r>
      <w:r w:rsidR="00C865CF" w:rsidRPr="0069378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Nr.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8</w:t>
      </w:r>
      <w:r w:rsidR="004C6AB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72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/</w:t>
      </w:r>
      <w:r w:rsidR="004C6AB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20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.05.2026</w:t>
      </w:r>
      <w:r w:rsidRPr="0069378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ab/>
      </w:r>
    </w:p>
    <w:p w14:paraId="4F251BDF" w14:textId="1D21DB1B" w:rsidR="00F342AB" w:rsidRPr="0069378C" w:rsidRDefault="00F342AB" w:rsidP="0069378C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ANUNȚ CONCURS</w:t>
      </w:r>
    </w:p>
    <w:p w14:paraId="5DAB08D6" w14:textId="77777777" w:rsidR="00F342AB" w:rsidRPr="0069378C" w:rsidRDefault="00F342AB" w:rsidP="0069378C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privind organizarea concursului pentru ocuparea unui post contractual vacant de muncitor cu atribuții de mecanic</w:t>
      </w:r>
    </w:p>
    <w:p w14:paraId="45D2F00E" w14:textId="1F69437E" w:rsidR="001F06CE" w:rsidRPr="00803DE7" w:rsidRDefault="001F06CE" w:rsidP="001F06CE">
      <w:pPr>
        <w:pStyle w:val="isselectedend"/>
        <w:tabs>
          <w:tab w:val="left" w:pos="180"/>
        </w:tabs>
        <w:jc w:val="both"/>
        <w:rPr>
          <w:b/>
          <w:bCs/>
        </w:rPr>
      </w:pPr>
      <w:r>
        <w:tab/>
      </w:r>
      <w:r>
        <w:tab/>
      </w:r>
      <w:r>
        <w:tab/>
        <w:t xml:space="preserve">              </w:t>
      </w:r>
    </w:p>
    <w:p w14:paraId="48503103" w14:textId="061FDE84" w:rsidR="001F06CE" w:rsidRPr="00307B95" w:rsidRDefault="001F06CE" w:rsidP="001F06CE">
      <w:pPr>
        <w:pStyle w:val="isselectedend"/>
        <w:jc w:val="both"/>
        <w:rPr>
          <w:rFonts w:asciiTheme="majorBidi" w:hAnsiTheme="majorBidi" w:cstheme="majorBidi"/>
        </w:rPr>
      </w:pPr>
      <w:r>
        <w:tab/>
      </w:r>
      <w:r w:rsidRPr="00307B95">
        <w:rPr>
          <w:rFonts w:asciiTheme="majorBidi" w:hAnsiTheme="majorBidi" w:cstheme="majorBidi"/>
        </w:rPr>
        <w:t xml:space="preserve">Banca de Resurse Genetice Vegetale – pentru Legumicultura, Floricultura, Plante aromatice si Medicinale Buzau, cu sediul în Buzau, str.Nicolae Balcescu nr.56, organizează concurs, în conformitate cu prevederile Hotărârii Guvernului nr. 1336/2022 pentru aprobarea Regulamentului-cadru privind organizarea și dezvoltarea carierei personalului contractual din sectorul bugetar, pentru ocuparea unui post contractual de </w:t>
      </w:r>
      <w:r w:rsidRPr="00307B95">
        <w:rPr>
          <w:rFonts w:asciiTheme="majorBidi" w:hAnsiTheme="majorBidi" w:cstheme="majorBidi"/>
          <w:b/>
          <w:bCs/>
        </w:rPr>
        <w:t xml:space="preserve">execuție vacant, pe perioadă </w:t>
      </w:r>
      <w:r>
        <w:rPr>
          <w:rFonts w:asciiTheme="majorBidi" w:hAnsiTheme="majorBidi" w:cstheme="majorBidi"/>
          <w:b/>
          <w:bCs/>
        </w:rPr>
        <w:t>ne</w:t>
      </w:r>
      <w:r w:rsidRPr="00307B95">
        <w:rPr>
          <w:rFonts w:asciiTheme="majorBidi" w:hAnsiTheme="majorBidi" w:cstheme="majorBidi"/>
          <w:b/>
          <w:bCs/>
        </w:rPr>
        <w:t>determinată.</w:t>
      </w:r>
    </w:p>
    <w:p w14:paraId="3863CC0F" w14:textId="55137096" w:rsidR="00A46BB7" w:rsidRPr="00307B95" w:rsidRDefault="00F342AB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  <w:b/>
          <w:bCs/>
        </w:rPr>
      </w:pPr>
      <w:r w:rsidRPr="0069378C">
        <w:rPr>
          <w:rFonts w:asciiTheme="majorBidi" w:hAnsiTheme="majorBidi" w:cstheme="majorBidi"/>
        </w:rPr>
        <w:t xml:space="preserve"> </w:t>
      </w:r>
      <w:r w:rsidR="00A46BB7" w:rsidRPr="00307B95">
        <w:rPr>
          <w:rFonts w:asciiTheme="majorBidi" w:hAnsiTheme="majorBidi" w:cstheme="majorBidi"/>
        </w:rPr>
        <w:t xml:space="preserve">Denumirea postului: </w:t>
      </w:r>
      <w:r w:rsidR="00A46BB7" w:rsidRPr="00307B95">
        <w:rPr>
          <w:rFonts w:asciiTheme="majorBidi" w:hAnsiTheme="majorBidi" w:cstheme="majorBidi"/>
          <w:b/>
          <w:bCs/>
        </w:rPr>
        <w:t xml:space="preserve">Muncitor </w:t>
      </w:r>
      <w:r w:rsidR="00A46BB7">
        <w:rPr>
          <w:rFonts w:asciiTheme="majorBidi" w:hAnsiTheme="majorBidi" w:cstheme="majorBidi"/>
          <w:b/>
          <w:bCs/>
        </w:rPr>
        <w:t>cu atributii de mecanic</w:t>
      </w:r>
    </w:p>
    <w:p w14:paraId="679830B7" w14:textId="5829BA1B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307B95">
        <w:rPr>
          <w:rFonts w:asciiTheme="majorBidi" w:hAnsiTheme="majorBidi" w:cstheme="majorBidi"/>
        </w:rPr>
        <w:t xml:space="preserve">Compartimentul: Laboratorul de </w:t>
      </w:r>
      <w:r>
        <w:rPr>
          <w:rFonts w:asciiTheme="majorBidi" w:hAnsiTheme="majorBidi" w:cstheme="majorBidi"/>
        </w:rPr>
        <w:t xml:space="preserve"> ameliorare tehno</w:t>
      </w:r>
      <w:r w:rsidR="00746900">
        <w:rPr>
          <w:rFonts w:asciiTheme="majorBidi" w:hAnsiTheme="majorBidi" w:cstheme="majorBidi"/>
        </w:rPr>
        <w:t>log</w:t>
      </w:r>
      <w:r>
        <w:rPr>
          <w:rFonts w:asciiTheme="majorBidi" w:hAnsiTheme="majorBidi" w:cstheme="majorBidi"/>
        </w:rPr>
        <w:t>ie</w:t>
      </w:r>
    </w:p>
    <w:p w14:paraId="5491D171" w14:textId="77777777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307B95">
        <w:rPr>
          <w:rFonts w:asciiTheme="majorBidi" w:hAnsiTheme="majorBidi" w:cstheme="majorBidi"/>
        </w:rPr>
        <w:t>Tipul postului: funcție contractuală de execuție</w:t>
      </w:r>
    </w:p>
    <w:p w14:paraId="791CCAA4" w14:textId="2513268E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307B95">
        <w:rPr>
          <w:rFonts w:asciiTheme="majorBidi" w:hAnsiTheme="majorBidi" w:cstheme="majorBidi"/>
        </w:rPr>
        <w:t xml:space="preserve">Durata contractului: perioadă </w:t>
      </w:r>
      <w:r>
        <w:rPr>
          <w:rFonts w:asciiTheme="majorBidi" w:hAnsiTheme="majorBidi" w:cstheme="majorBidi"/>
        </w:rPr>
        <w:t>ne</w:t>
      </w:r>
      <w:r w:rsidRPr="00307B95">
        <w:rPr>
          <w:rFonts w:asciiTheme="majorBidi" w:hAnsiTheme="majorBidi" w:cstheme="majorBidi"/>
        </w:rPr>
        <w:t xml:space="preserve">determinată </w:t>
      </w:r>
      <w:r>
        <w:rPr>
          <w:rFonts w:asciiTheme="majorBidi" w:hAnsiTheme="majorBidi" w:cstheme="majorBidi"/>
        </w:rPr>
        <w:t>.</w:t>
      </w:r>
    </w:p>
    <w:p w14:paraId="6096F9AD" w14:textId="77777777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307B95">
        <w:rPr>
          <w:rFonts w:asciiTheme="majorBidi" w:hAnsiTheme="majorBidi" w:cstheme="majorBidi"/>
        </w:rPr>
        <w:t>Norma de lucru: 8 ore/zi, 40 ore/săptămână</w:t>
      </w:r>
    </w:p>
    <w:p w14:paraId="363A83D6" w14:textId="420F4B78" w:rsidR="00F342AB" w:rsidRPr="0069378C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DE07FF5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Condiții generale de participare</w:t>
      </w:r>
    </w:p>
    <w:p w14:paraId="198B5563" w14:textId="02A2BC99" w:rsidR="00C31BB5" w:rsidRPr="00451552" w:rsidRDefault="00C31BB5" w:rsidP="00451552">
      <w:pPr>
        <w:pStyle w:val="Frspaiere"/>
        <w:numPr>
          <w:ilvl w:val="1"/>
          <w:numId w:val="17"/>
        </w:numPr>
        <w:tabs>
          <w:tab w:val="left" w:pos="450"/>
        </w:tabs>
        <w:ind w:left="360" w:firstLine="0"/>
        <w:rPr>
          <w:rFonts w:asciiTheme="majorBidi" w:hAnsiTheme="majorBidi" w:cstheme="majorBidi"/>
        </w:rPr>
      </w:pPr>
      <w:r w:rsidRPr="00451552">
        <w:rPr>
          <w:rFonts w:asciiTheme="majorBidi" w:hAnsiTheme="majorBidi" w:cstheme="majorBidi"/>
        </w:rPr>
        <w:t>are cetățenia română sau cetățenia unui alt stat membru al Uniunii Europene ori a unui stat aparținând Spațiului Economic European;</w:t>
      </w:r>
      <w:r w:rsidRPr="00451552">
        <w:rPr>
          <w:rFonts w:asciiTheme="majorBidi" w:hAnsiTheme="majorBidi" w:cstheme="majorBidi"/>
        </w:rPr>
        <w:br/>
        <w:t>-  cunoaște limba română, scris și vorbit;</w:t>
      </w:r>
      <w:r w:rsidRPr="00451552">
        <w:rPr>
          <w:rFonts w:asciiTheme="majorBidi" w:hAnsiTheme="majorBidi" w:cstheme="majorBidi"/>
        </w:rPr>
        <w:br/>
        <w:t>-  are capacitate de muncă în conformitate cu prevederile Codului muncii;</w:t>
      </w:r>
      <w:r w:rsidRPr="00451552">
        <w:rPr>
          <w:rFonts w:asciiTheme="majorBidi" w:hAnsiTheme="majorBidi" w:cstheme="majorBidi"/>
        </w:rPr>
        <w:br/>
        <w:t>-  are o stare de sănătate corespunzătoare postului pentru care candidează;</w:t>
      </w:r>
      <w:r w:rsidRPr="00451552">
        <w:rPr>
          <w:rFonts w:asciiTheme="majorBidi" w:hAnsiTheme="majorBidi" w:cstheme="majorBidi"/>
        </w:rPr>
        <w:br/>
        <w:t>-  îndeplinește condițiile de studii și, după caz, de vechime sau alte condiții specifice;</w:t>
      </w:r>
      <w:r w:rsidRPr="00451552">
        <w:rPr>
          <w:rFonts w:asciiTheme="majorBidi" w:hAnsiTheme="majorBidi" w:cstheme="majorBidi"/>
        </w:rPr>
        <w:br/>
        <w:t>-  nu a fost condamnat definitiv pentru săvârșirea unei infracțiuni contra securității naționale, contra autorității, contra umanității, infracțiuni de corupție sau de serviciu, infracțiuni de fals ori contra înfăptuirii justiției;</w:t>
      </w:r>
      <w:r w:rsidRPr="00451552">
        <w:rPr>
          <w:rFonts w:asciiTheme="majorBidi" w:hAnsiTheme="majorBidi" w:cstheme="majorBidi"/>
        </w:rPr>
        <w:br/>
        <w:t>-  nu execută o pedeapsă complementară prin care i-a fost interzisă exercitarea dreptului de a ocupa funcția.</w:t>
      </w:r>
    </w:p>
    <w:p w14:paraId="5AF71948" w14:textId="65D301DB" w:rsidR="00F342AB" w:rsidRPr="0069378C" w:rsidRDefault="00F342AB" w:rsidP="00451552">
      <w:pPr>
        <w:tabs>
          <w:tab w:val="left" w:pos="1080"/>
        </w:tabs>
        <w:spacing w:after="0" w:line="240" w:lineRule="auto"/>
        <w:ind w:left="360" w:hanging="99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491D551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Condiții specifice</w:t>
      </w:r>
    </w:p>
    <w:p w14:paraId="79B16F6C" w14:textId="77777777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studii generale/profesionale sau medii; </w:t>
      </w:r>
    </w:p>
    <w:p w14:paraId="270C6AC3" w14:textId="77777777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calificare în domeniul mecanic constituie avantaj; </w:t>
      </w:r>
    </w:p>
    <w:p w14:paraId="22687D4E" w14:textId="77777777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experiență în activități de întreținere și reparații mecanice constituie avantaj; </w:t>
      </w:r>
    </w:p>
    <w:p w14:paraId="1D9BD13C" w14:textId="77777777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cunoștințe privind utilizarea și întreținerea utilajelor și echipamentelor; </w:t>
      </w:r>
    </w:p>
    <w:p w14:paraId="7DB6B19A" w14:textId="77777777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lastRenderedPageBreak/>
        <w:t xml:space="preserve">disponibilitate pentru îndeplinirea atribuțiilor specifice postului. </w:t>
      </w:r>
    </w:p>
    <w:p w14:paraId="64C853BC" w14:textId="29C3920B" w:rsidR="00F342AB" w:rsidRPr="0069378C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441379F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Principalele atribuții ale postului</w:t>
      </w:r>
    </w:p>
    <w:p w14:paraId="04FFD749" w14:textId="77777777" w:rsidR="00F342AB" w:rsidRPr="0069378C" w:rsidRDefault="00F342AB" w:rsidP="00451552">
      <w:pPr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ind w:hanging="630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execută lucrări de întreținere și reparații mecanice; </w:t>
      </w:r>
    </w:p>
    <w:p w14:paraId="65F2BD32" w14:textId="77777777" w:rsidR="00F342AB" w:rsidRPr="0069378C" w:rsidRDefault="00F342AB" w:rsidP="00451552">
      <w:pPr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ind w:hanging="630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verifică periodic starea tehnică a utilajelor și echipamentelor; </w:t>
      </w:r>
    </w:p>
    <w:p w14:paraId="2C51116A" w14:textId="77777777" w:rsidR="00F342AB" w:rsidRPr="0069378C" w:rsidRDefault="00F342AB" w:rsidP="00451552">
      <w:pPr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ind w:hanging="630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identifică și remediază defecțiunile; </w:t>
      </w:r>
    </w:p>
    <w:p w14:paraId="3D15D8B7" w14:textId="77777777" w:rsidR="00F342AB" w:rsidRPr="0069378C" w:rsidRDefault="00F342AB" w:rsidP="00451552">
      <w:pPr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ind w:hanging="630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utilizează corespunzător sculele și echipamentele din dotare; </w:t>
      </w:r>
    </w:p>
    <w:p w14:paraId="0A27A9B8" w14:textId="77777777" w:rsidR="00F342AB" w:rsidRPr="0069378C" w:rsidRDefault="00F342AB" w:rsidP="00451552">
      <w:pPr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ind w:hanging="630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respectă normele de securitate și sănătate în muncă și PSI; </w:t>
      </w:r>
    </w:p>
    <w:p w14:paraId="2EA6A507" w14:textId="77777777" w:rsidR="00F342AB" w:rsidRPr="0069378C" w:rsidRDefault="00F342AB" w:rsidP="00451552">
      <w:pPr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ind w:hanging="630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îndeplinește și alte sarcini stabilite de conducerea instituției, în limita competențelor postului. </w:t>
      </w:r>
    </w:p>
    <w:p w14:paraId="4A15C553" w14:textId="4EC683EA" w:rsidR="00F342AB" w:rsidRPr="0069378C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403FDB71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Dosarul de concurs</w:t>
      </w:r>
    </w:p>
    <w:p w14:paraId="6CD2532B" w14:textId="77777777" w:rsidR="00F342AB" w:rsidRPr="0069378C" w:rsidRDefault="00F342AB" w:rsidP="00F342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69378C">
        <w:rPr>
          <w:rFonts w:asciiTheme="majorBidi" w:eastAsia="Times New Roman" w:hAnsiTheme="majorBidi" w:cstheme="majorBidi"/>
          <w:kern w:val="0"/>
          <w14:ligatures w14:val="none"/>
        </w:rPr>
        <w:t>Pentru înscrierea la concurs candidații vor prezenta un dosar care va conține următoarele documente:</w:t>
      </w:r>
    </w:p>
    <w:p w14:paraId="5BCD7FA5" w14:textId="288B3AD1" w:rsidR="00F342AB" w:rsidRPr="00C22338" w:rsidRDefault="00C22338" w:rsidP="00C22338">
      <w:pPr>
        <w:pStyle w:val="Listparagraf"/>
        <w:tabs>
          <w:tab w:val="left" w:pos="810"/>
        </w:tabs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>
        <w:rPr>
          <w:rFonts w:asciiTheme="majorBidi" w:eastAsia="Times New Roman" w:hAnsiTheme="majorBidi" w:cstheme="majorBidi"/>
          <w:kern w:val="0"/>
          <w14:ligatures w14:val="none"/>
        </w:rPr>
        <w:t xml:space="preserve">a) 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formular de înscriere la concurs;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b) copia actului de identitate;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c) copia certificatului de naștere și, după caz, a certificatului de căsătorie;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d) copiile documentelor care atestă nivelul studiilor și ale altor acte care atestă efectuarea unor specializări;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e) copia carnetului de muncă, a adeverințelor eliberate de angajatori pentru perioada lucrată sau alte documente care atestă vechimea în muncă;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f) certificat de cazier judiciar sau declarație pe proprie răspundere;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g) adeverință medicală care să ateste starea de sănătate corespunzătoare;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>h) curriculum vitae, model comun european.</w:t>
      </w:r>
    </w:p>
    <w:p w14:paraId="788F5D1A" w14:textId="77777777" w:rsidR="00C22338" w:rsidRDefault="00C22338" w:rsidP="00C22338">
      <w:pPr>
        <w:pStyle w:val="Listparagra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7B019AB" w14:textId="77777777" w:rsidR="00C22338" w:rsidRDefault="00C22338" w:rsidP="00C22338">
      <w:pPr>
        <w:pStyle w:val="Listparagra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7D4BE15" w14:textId="77777777" w:rsidR="00C22338" w:rsidRPr="00307B95" w:rsidRDefault="00C22338" w:rsidP="00C22338">
      <w:pPr>
        <w:pStyle w:val="isselectedend"/>
        <w:jc w:val="both"/>
        <w:rPr>
          <w:rFonts w:asciiTheme="majorBidi" w:hAnsiTheme="majorBidi" w:cstheme="majorBidi"/>
        </w:rPr>
      </w:pPr>
      <w:r w:rsidRPr="00307B95">
        <w:rPr>
          <w:rFonts w:asciiTheme="majorBidi" w:hAnsiTheme="majorBidi" w:cstheme="majorBidi"/>
        </w:rPr>
        <w:t>Dosarele de concurs se depun la sediul BRGV Buzau, din str.Nicolae Balcescu nr.56,Buzau, la Compartimentul Resurse Umane, în termen de 10 zile lucrătoare de la data publicării anunțului.</w:t>
      </w:r>
    </w:p>
    <w:p w14:paraId="1C1A3627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Calendarul concursului</w:t>
      </w:r>
    </w:p>
    <w:p w14:paraId="67C25BEB" w14:textId="37E22CF9" w:rsidR="00F342AB" w:rsidRPr="001D3FFA" w:rsidRDefault="004C6AB5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 w:rsidRPr="001D3FFA">
        <w:rPr>
          <w:rFonts w:asciiTheme="majorBidi" w:hAnsiTheme="majorBidi" w:cstheme="majorBidi"/>
        </w:rPr>
        <w:t>2</w:t>
      </w:r>
      <w:r w:rsidR="00B049D3">
        <w:rPr>
          <w:rFonts w:asciiTheme="majorBidi" w:hAnsiTheme="majorBidi" w:cstheme="majorBidi"/>
        </w:rPr>
        <w:t>2</w:t>
      </w:r>
      <w:r w:rsidR="00F342AB" w:rsidRPr="001D3FFA">
        <w:rPr>
          <w:rFonts w:asciiTheme="majorBidi" w:hAnsiTheme="majorBidi" w:cstheme="majorBidi"/>
        </w:rPr>
        <w:t xml:space="preserve">.05.2026 – publicarea anunțului de concurs </w:t>
      </w:r>
      <w:r w:rsidR="00B049D3">
        <w:rPr>
          <w:rFonts w:asciiTheme="majorBidi" w:hAnsiTheme="majorBidi" w:cstheme="majorBidi"/>
        </w:rPr>
        <w:t xml:space="preserve"> pe </w:t>
      </w:r>
      <w:r w:rsidR="00E86D3E">
        <w:rPr>
          <w:rFonts w:asciiTheme="majorBidi" w:hAnsiTheme="majorBidi" w:cstheme="majorBidi"/>
        </w:rPr>
        <w:t xml:space="preserve">platforma </w:t>
      </w:r>
      <w:r w:rsidR="00B049D3">
        <w:rPr>
          <w:rFonts w:asciiTheme="majorBidi" w:hAnsiTheme="majorBidi" w:cstheme="majorBidi"/>
        </w:rPr>
        <w:t>postur</w:t>
      </w:r>
      <w:r w:rsidR="00644AAC">
        <w:rPr>
          <w:rFonts w:asciiTheme="majorBidi" w:hAnsiTheme="majorBidi" w:cstheme="majorBidi"/>
        </w:rPr>
        <w:t>i</w:t>
      </w:r>
      <w:r w:rsidR="00B049D3">
        <w:rPr>
          <w:rFonts w:asciiTheme="majorBidi" w:hAnsiTheme="majorBidi" w:cstheme="majorBidi"/>
        </w:rPr>
        <w:t>gov.ro</w:t>
      </w:r>
    </w:p>
    <w:p w14:paraId="7C741443" w14:textId="6C75F230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08</w:t>
      </w:r>
      <w:r w:rsidR="00F342AB" w:rsidRPr="001D3FFA">
        <w:rPr>
          <w:rFonts w:asciiTheme="majorBidi" w:hAnsiTheme="majorBidi" w:cstheme="majorBidi"/>
        </w:rPr>
        <w:t>.0</w:t>
      </w:r>
      <w:r>
        <w:rPr>
          <w:rFonts w:asciiTheme="majorBidi" w:hAnsiTheme="majorBidi" w:cstheme="majorBidi"/>
        </w:rPr>
        <w:t>6</w:t>
      </w:r>
      <w:r w:rsidR="00F342AB" w:rsidRPr="001D3FFA">
        <w:rPr>
          <w:rFonts w:asciiTheme="majorBidi" w:hAnsiTheme="majorBidi" w:cstheme="majorBidi"/>
        </w:rPr>
        <w:t>.2026 –  ora 1</w:t>
      </w:r>
      <w:r>
        <w:rPr>
          <w:rFonts w:asciiTheme="majorBidi" w:hAnsiTheme="majorBidi" w:cstheme="majorBidi"/>
        </w:rPr>
        <w:t>5</w:t>
      </w:r>
      <w:r w:rsidR="00F342AB" w:rsidRPr="001D3FFA">
        <w:rPr>
          <w:rFonts w:asciiTheme="majorBidi" w:hAnsiTheme="majorBidi" w:cstheme="majorBidi"/>
        </w:rPr>
        <w:t xml:space="preserve">:00 – </w:t>
      </w:r>
      <w:r>
        <w:rPr>
          <w:rFonts w:asciiTheme="majorBidi" w:hAnsiTheme="majorBidi" w:cstheme="majorBidi"/>
        </w:rPr>
        <w:t xml:space="preserve">data limita de </w:t>
      </w:r>
      <w:r w:rsidR="00F342AB" w:rsidRPr="001D3FFA">
        <w:rPr>
          <w:rFonts w:asciiTheme="majorBidi" w:hAnsiTheme="majorBidi" w:cstheme="majorBidi"/>
        </w:rPr>
        <w:t>depunere</w:t>
      </w:r>
      <w:r>
        <w:rPr>
          <w:rFonts w:asciiTheme="majorBidi" w:hAnsiTheme="majorBidi" w:cstheme="majorBidi"/>
        </w:rPr>
        <w:t xml:space="preserve"> </w:t>
      </w:r>
      <w:r w:rsidR="00F342AB" w:rsidRPr="001D3FFA">
        <w:rPr>
          <w:rFonts w:asciiTheme="majorBidi" w:hAnsiTheme="majorBidi" w:cstheme="majorBidi"/>
        </w:rPr>
        <w:t xml:space="preserve">a dosarelor </w:t>
      </w:r>
    </w:p>
    <w:p w14:paraId="33937FDD" w14:textId="37268105" w:rsidR="00F342AB" w:rsidRPr="001D3FFA" w:rsidRDefault="00F342AB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 w:rsidRPr="001D3FFA">
        <w:rPr>
          <w:rFonts w:asciiTheme="majorBidi" w:hAnsiTheme="majorBidi" w:cstheme="majorBidi"/>
        </w:rPr>
        <w:t>0</w:t>
      </w:r>
      <w:r w:rsidR="00112199">
        <w:rPr>
          <w:rFonts w:asciiTheme="majorBidi" w:hAnsiTheme="majorBidi" w:cstheme="majorBidi"/>
        </w:rPr>
        <w:t>9</w:t>
      </w:r>
      <w:r w:rsidRPr="001D3FFA">
        <w:rPr>
          <w:rFonts w:asciiTheme="majorBidi" w:hAnsiTheme="majorBidi" w:cstheme="majorBidi"/>
        </w:rPr>
        <w:t xml:space="preserve">.06.2026 – selecția dosarelor </w:t>
      </w:r>
    </w:p>
    <w:p w14:paraId="3C9D21F1" w14:textId="69E3A3A1" w:rsidR="00F342AB" w:rsidRPr="001D3FFA" w:rsidRDefault="00F342AB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 w:rsidRPr="001D3FFA">
        <w:rPr>
          <w:rFonts w:asciiTheme="majorBidi" w:hAnsiTheme="majorBidi" w:cstheme="majorBidi"/>
        </w:rPr>
        <w:t>0</w:t>
      </w:r>
      <w:r w:rsidR="00112199">
        <w:rPr>
          <w:rFonts w:asciiTheme="majorBidi" w:hAnsiTheme="majorBidi" w:cstheme="majorBidi"/>
        </w:rPr>
        <w:t>9</w:t>
      </w:r>
      <w:r w:rsidRPr="001D3FFA">
        <w:rPr>
          <w:rFonts w:asciiTheme="majorBidi" w:hAnsiTheme="majorBidi" w:cstheme="majorBidi"/>
        </w:rPr>
        <w:t xml:space="preserve">.06.2026 – afișarea rezultatelor selecției dosarelor </w:t>
      </w:r>
    </w:p>
    <w:p w14:paraId="7A1D1D0C" w14:textId="5104999C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F342AB" w:rsidRPr="001D3FFA">
        <w:rPr>
          <w:rFonts w:asciiTheme="majorBidi" w:hAnsiTheme="majorBidi" w:cstheme="majorBidi"/>
        </w:rPr>
        <w:t>.06.2026, până la ora 1</w:t>
      </w:r>
      <w:r>
        <w:rPr>
          <w:rFonts w:asciiTheme="majorBidi" w:hAnsiTheme="majorBidi" w:cstheme="majorBidi"/>
        </w:rPr>
        <w:t>3</w:t>
      </w:r>
      <w:r w:rsidR="00F342AB" w:rsidRPr="001D3FFA">
        <w:rPr>
          <w:rFonts w:asciiTheme="majorBidi" w:hAnsiTheme="majorBidi" w:cstheme="majorBidi"/>
        </w:rPr>
        <w:t xml:space="preserve">:00 – depunerea contestațiilor </w:t>
      </w:r>
    </w:p>
    <w:p w14:paraId="49F045AD" w14:textId="2C9999FE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</w:t>
      </w:r>
      <w:r w:rsidR="00F342AB" w:rsidRPr="001D3FFA">
        <w:rPr>
          <w:rFonts w:asciiTheme="majorBidi" w:hAnsiTheme="majorBidi" w:cstheme="majorBidi"/>
        </w:rPr>
        <w:t xml:space="preserve">.06.2026 – soluționarea contestațiilor și afișarea rezultatelor </w:t>
      </w:r>
    </w:p>
    <w:p w14:paraId="037B6652" w14:textId="59AAA0BB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15</w:t>
      </w:r>
      <w:r w:rsidR="00F342AB" w:rsidRPr="001D3FFA">
        <w:rPr>
          <w:rFonts w:asciiTheme="majorBidi" w:hAnsiTheme="majorBidi" w:cstheme="majorBidi"/>
        </w:rPr>
        <w:t xml:space="preserve">.06.2026, ora 09:00 – desfășurarea probei practice </w:t>
      </w:r>
    </w:p>
    <w:p w14:paraId="30110F3D" w14:textId="6508B166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15</w:t>
      </w:r>
      <w:r w:rsidR="00F342AB" w:rsidRPr="001D3FFA">
        <w:rPr>
          <w:rFonts w:asciiTheme="majorBidi" w:hAnsiTheme="majorBidi" w:cstheme="majorBidi"/>
        </w:rPr>
        <w:t>.06.2026, ora 1</w:t>
      </w:r>
      <w:r>
        <w:rPr>
          <w:rFonts w:asciiTheme="majorBidi" w:hAnsiTheme="majorBidi" w:cstheme="majorBidi"/>
        </w:rPr>
        <w:t>3</w:t>
      </w:r>
      <w:r w:rsidR="00F342AB" w:rsidRPr="001D3FFA">
        <w:rPr>
          <w:rFonts w:asciiTheme="majorBidi" w:hAnsiTheme="majorBidi" w:cstheme="majorBidi"/>
        </w:rPr>
        <w:t xml:space="preserve">:00 – afișarea rezultatelor probei practice </w:t>
      </w:r>
    </w:p>
    <w:p w14:paraId="38D78578" w14:textId="5BE123F3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15</w:t>
      </w:r>
      <w:r w:rsidR="00F342AB" w:rsidRPr="001D3FFA">
        <w:rPr>
          <w:rFonts w:asciiTheme="majorBidi" w:hAnsiTheme="majorBidi" w:cstheme="majorBidi"/>
        </w:rPr>
        <w:t>.06.2026, până la ora 1</w:t>
      </w:r>
      <w:r>
        <w:rPr>
          <w:rFonts w:asciiTheme="majorBidi" w:hAnsiTheme="majorBidi" w:cstheme="majorBidi"/>
        </w:rPr>
        <w:t>4</w:t>
      </w:r>
      <w:r w:rsidR="00F342AB" w:rsidRPr="001D3FFA">
        <w:rPr>
          <w:rFonts w:asciiTheme="majorBidi" w:hAnsiTheme="majorBidi" w:cstheme="majorBidi"/>
        </w:rPr>
        <w:t xml:space="preserve">:00 – depunerea contestațiilor </w:t>
      </w:r>
    </w:p>
    <w:p w14:paraId="3F282EAD" w14:textId="3DC61354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15</w:t>
      </w:r>
      <w:r w:rsidR="00F342AB" w:rsidRPr="001D3FFA">
        <w:rPr>
          <w:rFonts w:asciiTheme="majorBidi" w:hAnsiTheme="majorBidi" w:cstheme="majorBidi"/>
        </w:rPr>
        <w:t>.06.2026, ora 1</w:t>
      </w:r>
      <w:r>
        <w:rPr>
          <w:rFonts w:asciiTheme="majorBidi" w:hAnsiTheme="majorBidi" w:cstheme="majorBidi"/>
        </w:rPr>
        <w:t>5</w:t>
      </w:r>
      <w:r w:rsidR="00F342AB" w:rsidRPr="001D3F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>3</w:t>
      </w:r>
      <w:r w:rsidR="00F342AB" w:rsidRPr="001D3FFA">
        <w:rPr>
          <w:rFonts w:asciiTheme="majorBidi" w:hAnsiTheme="majorBidi" w:cstheme="majorBidi"/>
        </w:rPr>
        <w:t xml:space="preserve">0 – soluționarea contestațiilor și afișarea rezultatelor finale la proba practică </w:t>
      </w:r>
    </w:p>
    <w:p w14:paraId="039373C6" w14:textId="6089F50E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16</w:t>
      </w:r>
      <w:r w:rsidR="00F342AB" w:rsidRPr="001D3FFA">
        <w:rPr>
          <w:rFonts w:asciiTheme="majorBidi" w:hAnsiTheme="majorBidi" w:cstheme="majorBidi"/>
        </w:rPr>
        <w:t xml:space="preserve">.06.2026, ora </w:t>
      </w:r>
      <w:r>
        <w:rPr>
          <w:rFonts w:asciiTheme="majorBidi" w:hAnsiTheme="majorBidi" w:cstheme="majorBidi"/>
        </w:rPr>
        <w:t>9</w:t>
      </w:r>
      <w:r w:rsidR="00F342AB" w:rsidRPr="001D3FFA">
        <w:rPr>
          <w:rFonts w:asciiTheme="majorBidi" w:hAnsiTheme="majorBidi" w:cstheme="majorBidi"/>
        </w:rPr>
        <w:t xml:space="preserve">:00 – desfășurarea interviului </w:t>
      </w:r>
    </w:p>
    <w:p w14:paraId="4ACD2D00" w14:textId="235E9709" w:rsidR="00F342AB" w:rsidRPr="001D3FFA" w:rsidRDefault="00112199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16</w:t>
      </w:r>
      <w:r w:rsidR="00F342AB" w:rsidRPr="001D3FFA">
        <w:rPr>
          <w:rFonts w:asciiTheme="majorBidi" w:hAnsiTheme="majorBidi" w:cstheme="majorBidi"/>
        </w:rPr>
        <w:t xml:space="preserve">.06.2026, ora </w:t>
      </w:r>
      <w:r>
        <w:rPr>
          <w:rFonts w:asciiTheme="majorBidi" w:hAnsiTheme="majorBidi" w:cstheme="majorBidi"/>
        </w:rPr>
        <w:t>11</w:t>
      </w:r>
      <w:r w:rsidR="00F342AB" w:rsidRPr="001D3FFA">
        <w:rPr>
          <w:rFonts w:asciiTheme="majorBidi" w:hAnsiTheme="majorBidi" w:cstheme="majorBidi"/>
        </w:rPr>
        <w:t xml:space="preserve">:00 – afișarea rezultatelor interviului </w:t>
      </w:r>
    </w:p>
    <w:p w14:paraId="1E0EE2E9" w14:textId="08F5D759" w:rsidR="00F342AB" w:rsidRPr="001D3FFA" w:rsidRDefault="004C6AB5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 w:rsidRPr="001D3FFA">
        <w:rPr>
          <w:rFonts w:asciiTheme="majorBidi" w:hAnsiTheme="majorBidi" w:cstheme="majorBidi"/>
        </w:rPr>
        <w:t>1</w:t>
      </w:r>
      <w:r w:rsidR="00112199">
        <w:rPr>
          <w:rFonts w:asciiTheme="majorBidi" w:hAnsiTheme="majorBidi" w:cstheme="majorBidi"/>
        </w:rPr>
        <w:t>6</w:t>
      </w:r>
      <w:r w:rsidR="00F342AB" w:rsidRPr="001D3FFA">
        <w:rPr>
          <w:rFonts w:asciiTheme="majorBidi" w:hAnsiTheme="majorBidi" w:cstheme="majorBidi"/>
        </w:rPr>
        <w:t>.06.2026, până la ora 1</w:t>
      </w:r>
      <w:r w:rsidR="00112199">
        <w:rPr>
          <w:rFonts w:asciiTheme="majorBidi" w:hAnsiTheme="majorBidi" w:cstheme="majorBidi"/>
        </w:rPr>
        <w:t>3</w:t>
      </w:r>
      <w:r w:rsidR="00F342AB" w:rsidRPr="001D3FFA">
        <w:rPr>
          <w:rFonts w:asciiTheme="majorBidi" w:hAnsiTheme="majorBidi" w:cstheme="majorBidi"/>
        </w:rPr>
        <w:t xml:space="preserve">:00 – depunerea contestațiilor </w:t>
      </w:r>
    </w:p>
    <w:p w14:paraId="3C23CD7A" w14:textId="5C625F83" w:rsidR="00F342AB" w:rsidRPr="001D3FFA" w:rsidRDefault="004C6AB5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 w:rsidRPr="001D3FFA">
        <w:rPr>
          <w:rFonts w:asciiTheme="majorBidi" w:hAnsiTheme="majorBidi" w:cstheme="majorBidi"/>
        </w:rPr>
        <w:t>1</w:t>
      </w:r>
      <w:r w:rsidR="00112199">
        <w:rPr>
          <w:rFonts w:asciiTheme="majorBidi" w:hAnsiTheme="majorBidi" w:cstheme="majorBidi"/>
        </w:rPr>
        <w:t>6</w:t>
      </w:r>
      <w:r w:rsidR="00F342AB" w:rsidRPr="001D3FFA">
        <w:rPr>
          <w:rFonts w:asciiTheme="majorBidi" w:hAnsiTheme="majorBidi" w:cstheme="majorBidi"/>
        </w:rPr>
        <w:t>.06.2026, ora 1</w:t>
      </w:r>
      <w:r w:rsidR="00112199">
        <w:rPr>
          <w:rFonts w:asciiTheme="majorBidi" w:hAnsiTheme="majorBidi" w:cstheme="majorBidi"/>
        </w:rPr>
        <w:t>5</w:t>
      </w:r>
      <w:r w:rsidR="00F342AB" w:rsidRPr="001D3FFA">
        <w:rPr>
          <w:rFonts w:asciiTheme="majorBidi" w:hAnsiTheme="majorBidi" w:cstheme="majorBidi"/>
        </w:rPr>
        <w:t xml:space="preserve">:00 – soluționarea contestațiilor și afișarea rezultatelor finale </w:t>
      </w:r>
    </w:p>
    <w:p w14:paraId="4C3A55FE" w14:textId="5ACBFC4B" w:rsidR="00F342AB" w:rsidRPr="001D3FFA" w:rsidRDefault="004C6AB5" w:rsidP="0039710C">
      <w:pPr>
        <w:pStyle w:val="Frspaiere"/>
        <w:numPr>
          <w:ilvl w:val="0"/>
          <w:numId w:val="32"/>
        </w:numPr>
        <w:rPr>
          <w:rFonts w:asciiTheme="majorBidi" w:hAnsiTheme="majorBidi" w:cstheme="majorBidi"/>
        </w:rPr>
      </w:pPr>
      <w:r w:rsidRPr="001D3FFA">
        <w:rPr>
          <w:rFonts w:asciiTheme="majorBidi" w:hAnsiTheme="majorBidi" w:cstheme="majorBidi"/>
        </w:rPr>
        <w:t>1</w:t>
      </w:r>
      <w:r w:rsidR="00112199">
        <w:rPr>
          <w:rFonts w:asciiTheme="majorBidi" w:hAnsiTheme="majorBidi" w:cstheme="majorBidi"/>
        </w:rPr>
        <w:t>6</w:t>
      </w:r>
      <w:r w:rsidR="00F342AB" w:rsidRPr="001D3FFA">
        <w:rPr>
          <w:rFonts w:asciiTheme="majorBidi" w:hAnsiTheme="majorBidi" w:cstheme="majorBidi"/>
        </w:rPr>
        <w:t xml:space="preserve">.06.2026 – </w:t>
      </w:r>
      <w:r w:rsidR="00112199">
        <w:rPr>
          <w:rFonts w:asciiTheme="majorBidi" w:hAnsiTheme="majorBidi" w:cstheme="majorBidi"/>
        </w:rPr>
        <w:t xml:space="preserve">ora 15:30 </w:t>
      </w:r>
      <w:r w:rsidR="00F342AB" w:rsidRPr="001D3FFA">
        <w:rPr>
          <w:rFonts w:asciiTheme="majorBidi" w:hAnsiTheme="majorBidi" w:cstheme="majorBidi"/>
        </w:rPr>
        <w:t xml:space="preserve">afișarea rezultatului final al concursului </w:t>
      </w:r>
    </w:p>
    <w:p w14:paraId="7501DD2B" w14:textId="166E7647" w:rsidR="00F342AB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F62370D" w14:textId="77777777" w:rsidR="0039710C" w:rsidRDefault="0039710C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47F4EA9" w14:textId="77777777" w:rsidR="0039710C" w:rsidRPr="0069378C" w:rsidRDefault="0039710C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815B115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Tematică pentru concurs</w:t>
      </w:r>
    </w:p>
    <w:p w14:paraId="533752C3" w14:textId="3AEBF0AE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 xml:space="preserve">Post: muncitor calificat cu atribuții de mecanic </w:t>
      </w:r>
    </w:p>
    <w:p w14:paraId="0C6EDE68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1. Baza energetică utilizată în horticultură</w:t>
      </w:r>
    </w:p>
    <w:p w14:paraId="1456EDE9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Tractoare și surse energetice pentru lucrările horticole</w:t>
      </w:r>
    </w:p>
    <w:p w14:paraId="65F1CAF9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Clasificarea și utilizarea tractoarelor horticole</w:t>
      </w:r>
    </w:p>
    <w:p w14:paraId="0804AFAA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Exploatarea și întreținerea bazei energetice</w:t>
      </w:r>
    </w:p>
    <w:p w14:paraId="36D3D43E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</w:p>
    <w:p w14:paraId="77820CF0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2. Mecanizarea lucrărilor în horticultură</w:t>
      </w:r>
    </w:p>
    <w:p w14:paraId="533738CA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Mecanizarea lucrărilor în cultura legumelor de câmp și în spații protejate</w:t>
      </w:r>
    </w:p>
    <w:p w14:paraId="088A82EA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Utilaje pentru pregătirea terenului, semănat, plantat, întreținere și recoltare</w:t>
      </w:r>
    </w:p>
    <w:p w14:paraId="44CD0334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Mecanizarea lucrărilor la plante medicinale și floricole</w:t>
      </w:r>
    </w:p>
    <w:p w14:paraId="0800C493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</w:p>
    <w:p w14:paraId="2081F759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3. Mașini și utilaje horticole</w:t>
      </w:r>
    </w:p>
    <w:p w14:paraId="34FAD0CC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Mașini pentru fertilizare, erbicidare și tratamente fitosanitare</w:t>
      </w:r>
    </w:p>
    <w:p w14:paraId="1528F62F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Echipamente pentru irigații și întreținerea culturilor</w:t>
      </w:r>
    </w:p>
    <w:p w14:paraId="5F7914E8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Reglarea și verificarea utilajelor horticole</w:t>
      </w:r>
    </w:p>
    <w:p w14:paraId="4323EC16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</w:p>
    <w:p w14:paraId="5424DFBB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4. Organizarea și întreținerea câmpului experimental</w:t>
      </w:r>
    </w:p>
    <w:p w14:paraId="25A7FDAC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Lucrări specifice câmpurilor experimentale horticole</w:t>
      </w:r>
    </w:p>
    <w:p w14:paraId="38BB892D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Amplasarea și întreținerea experiențelor</w:t>
      </w:r>
    </w:p>
    <w:p w14:paraId="0D8A4716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Evidența și întreținerea loturilor experimentale</w:t>
      </w:r>
    </w:p>
    <w:p w14:paraId="0CD5D244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</w:p>
    <w:p w14:paraId="01F021D2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5. Exploatarea, întreținerea și repararea utilajelor agricole</w:t>
      </w:r>
    </w:p>
    <w:p w14:paraId="744E21B8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Întreținerea preventivă și periodică</w:t>
      </w:r>
    </w:p>
    <w:p w14:paraId="74708508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Defecte frecvente și măsuri de remediere</w:t>
      </w:r>
    </w:p>
    <w:p w14:paraId="463F1B97" w14:textId="77777777" w:rsidR="006F03DA" w:rsidRDefault="00643625" w:rsidP="006F03DA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 Norme de securitate în exploatarea utilajelor</w:t>
      </w:r>
    </w:p>
    <w:p w14:paraId="3D0A85CA" w14:textId="77777777" w:rsidR="006F03DA" w:rsidRDefault="006F03DA" w:rsidP="006F03DA">
      <w:pPr>
        <w:pStyle w:val="Listparagraf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F03DA">
        <w:rPr>
          <w:rFonts w:ascii="Times New Roman" w:eastAsia="Times New Roman" w:hAnsi="Times New Roman" w:cs="Times New Roman"/>
          <w:kern w:val="0"/>
          <w14:ligatures w14:val="none"/>
        </w:rPr>
        <w:t>Organizarea activității la locul de muncă și respectarea normelor interne.</w:t>
      </w:r>
    </w:p>
    <w:p w14:paraId="6452FEAF" w14:textId="622192D3" w:rsidR="006F03DA" w:rsidRPr="006F03DA" w:rsidRDefault="006F03DA" w:rsidP="006F03DA">
      <w:pPr>
        <w:pStyle w:val="Listparagraf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6F03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Norme de securitate și sănătate în muncă; </w:t>
      </w:r>
    </w:p>
    <w:p w14:paraId="5F017A4E" w14:textId="4B883AFE" w:rsidR="006F03DA" w:rsidRPr="007F0F8C" w:rsidRDefault="006F03DA" w:rsidP="006F03D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8.   </w:t>
      </w:r>
      <w:r w:rsidRPr="007F0F8C">
        <w:rPr>
          <w:rFonts w:ascii="Times New Roman" w:eastAsia="Times New Roman" w:hAnsi="Times New Roman" w:cs="Times New Roman"/>
          <w:kern w:val="0"/>
          <w14:ligatures w14:val="none"/>
        </w:rPr>
        <w:t xml:space="preserve">Norme de prevenire și stingere a incendiilor la locul de muncă; </w:t>
      </w:r>
    </w:p>
    <w:p w14:paraId="56BDF068" w14:textId="32CE8DCD" w:rsidR="006F03DA" w:rsidRPr="007F0F8C" w:rsidRDefault="006F03DA" w:rsidP="006F03D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9.   </w:t>
      </w:r>
      <w:r w:rsidRPr="007F0F8C">
        <w:rPr>
          <w:rFonts w:ascii="Times New Roman" w:eastAsia="Times New Roman" w:hAnsi="Times New Roman" w:cs="Times New Roman"/>
          <w:kern w:val="0"/>
          <w14:ligatures w14:val="none"/>
        </w:rPr>
        <w:t xml:space="preserve">Obligațiile salariatului privind respectarea disciplinei muncii; </w:t>
      </w:r>
    </w:p>
    <w:p w14:paraId="42890C9C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</w:p>
    <w:p w14:paraId="1EB5A43A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Bibliografie</w:t>
      </w:r>
    </w:p>
    <w:p w14:paraId="3969F999" w14:textId="77777777" w:rsidR="00643625" w:rsidRPr="00FE4EA3" w:rsidRDefault="00643625" w:rsidP="00FB4B0F">
      <w:pPr>
        <w:spacing w:before="100" w:beforeAutospacing="1" w:after="100" w:afterAutospacing="1" w:line="240" w:lineRule="auto"/>
        <w:ind w:firstLine="180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1. Aurel Marinescu- Tehnologii si masini- pentru mecanizarea lucrarilor in cultura</w:t>
      </w:r>
    </w:p>
    <w:p w14:paraId="319922B9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legumelor de camp, Ed. Ceres, Bucuresti, 1989</w:t>
      </w:r>
    </w:p>
    <w:p w14:paraId="58FCD92C" w14:textId="77777777" w:rsidR="00643625" w:rsidRPr="00FE4EA3" w:rsidRDefault="00643625" w:rsidP="0064362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2. N.A. Saulescu- Campul de experienta, Ed. Agro Silvica, Bucuresti, 1967</w:t>
      </w:r>
    </w:p>
    <w:p w14:paraId="1AE66B36" w14:textId="77777777" w:rsidR="00FB4B0F" w:rsidRDefault="00643625" w:rsidP="00FB4B0F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 w:rsidRPr="00FE4EA3">
        <w:rPr>
          <w:rFonts w:asciiTheme="majorBidi" w:eastAsia="Times New Roman" w:hAnsiTheme="majorBidi" w:cstheme="majorBidi"/>
          <w:kern w:val="36"/>
          <w14:ligatures w14:val="none"/>
        </w:rPr>
        <w:t>3. Octavian Popescu, Tudorica Popescu- Baza energetica pentru horticultura, Ed.</w:t>
      </w:r>
      <w:r w:rsidR="00624010" w:rsidRPr="00FE4EA3">
        <w:rPr>
          <w:rFonts w:asciiTheme="majorBidi" w:eastAsia="Times New Roman" w:hAnsiTheme="majorBidi" w:cstheme="majorBidi"/>
          <w:kern w:val="36"/>
          <w14:ligatures w14:val="none"/>
        </w:rPr>
        <w:t>BIBLIOGRAFIE</w:t>
      </w:r>
    </w:p>
    <w:p w14:paraId="65E3C81C" w14:textId="77777777" w:rsidR="00FB4B0F" w:rsidRDefault="00FB4B0F" w:rsidP="00FB4B0F">
      <w:pPr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kern w:val="36"/>
          <w14:ligatures w14:val="none"/>
        </w:rPr>
        <w:t xml:space="preserve">4. </w:t>
      </w:r>
      <w:r w:rsidRPr="00FB4B0F">
        <w:rPr>
          <w:rFonts w:asciiTheme="majorBidi" w:hAnsiTheme="majorBidi" w:cstheme="majorBidi"/>
        </w:rPr>
        <w:t xml:space="preserve">Legea securității și sănătății în muncă nr. 319/2006; </w:t>
      </w:r>
    </w:p>
    <w:p w14:paraId="2649529C" w14:textId="6239FE75" w:rsidR="00FB4B0F" w:rsidRPr="00FB4B0F" w:rsidRDefault="00FB4B0F" w:rsidP="00FB4B0F">
      <w:pPr>
        <w:spacing w:before="100" w:beforeAutospacing="1" w:after="100" w:afterAutospacing="1"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</w:t>
      </w:r>
      <w:r w:rsidRPr="00FB4B0F">
        <w:rPr>
          <w:rFonts w:asciiTheme="majorBidi" w:hAnsiTheme="majorBidi" w:cstheme="majorBidi"/>
        </w:rPr>
        <w:t xml:space="preserve">Legea nr. 307/2006 privind apărarea împotriva incendiilor; </w:t>
      </w:r>
    </w:p>
    <w:p w14:paraId="1A163BF8" w14:textId="06111B5F" w:rsidR="00FB4B0F" w:rsidRPr="00FB4B0F" w:rsidRDefault="00FB4B0F" w:rsidP="00FB4B0F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14:ligatures w14:val="none"/>
        </w:rPr>
      </w:pPr>
      <w:r>
        <w:rPr>
          <w:rFonts w:asciiTheme="majorBidi" w:hAnsiTheme="majorBidi" w:cstheme="majorBidi"/>
        </w:rPr>
        <w:t xml:space="preserve">6. </w:t>
      </w:r>
      <w:r w:rsidRPr="00FB4B0F">
        <w:rPr>
          <w:rFonts w:asciiTheme="majorBidi" w:hAnsiTheme="majorBidi" w:cstheme="majorBidi"/>
        </w:rPr>
        <w:t>Codul muncii – dispoziții generale privind drepturile și obligațiile salariaților</w:t>
      </w:r>
    </w:p>
    <w:p w14:paraId="3EC2510C" w14:textId="77777777" w:rsidR="000E5831" w:rsidRPr="00FE4EA3" w:rsidRDefault="000E5831" w:rsidP="000E5831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12C5976" w14:textId="758B25B0" w:rsidR="00C54088" w:rsidRPr="00FE4EA3" w:rsidRDefault="00C54088" w:rsidP="00C54088">
      <w:pPr>
        <w:pStyle w:val="isselectedend"/>
        <w:rPr>
          <w:rFonts w:asciiTheme="majorBidi" w:hAnsiTheme="majorBidi" w:cstheme="majorBidi"/>
        </w:rPr>
      </w:pPr>
      <w:r w:rsidRPr="00FE4EA3">
        <w:rPr>
          <w:rFonts w:asciiTheme="majorBidi" w:hAnsiTheme="majorBidi" w:cstheme="majorBidi"/>
        </w:rPr>
        <w:t xml:space="preserve">Locul desfășurării concursului: sediul BRGV Buzau din str.Nicolae Balcescu nr.56, Buzau. </w:t>
      </w:r>
    </w:p>
    <w:p w14:paraId="6D70B04C" w14:textId="7631D63B" w:rsidR="00C54088" w:rsidRPr="00FE4EA3" w:rsidRDefault="00C54088" w:rsidP="00C54088">
      <w:pPr>
        <w:pStyle w:val="isselectedend"/>
        <w:rPr>
          <w:rFonts w:asciiTheme="majorBidi" w:hAnsiTheme="majorBidi" w:cstheme="majorBidi"/>
        </w:rPr>
      </w:pPr>
      <w:r w:rsidRPr="00FE4EA3">
        <w:rPr>
          <w:rFonts w:asciiTheme="majorBidi" w:hAnsiTheme="majorBidi" w:cstheme="majorBidi"/>
        </w:rPr>
        <w:t>Rezultatele fiecărei probe vor fi afișate la sediul instituției și pe pagina de internet a acesteia.</w:t>
      </w:r>
    </w:p>
    <w:p w14:paraId="7F7D973E" w14:textId="70F49B07" w:rsidR="00C54088" w:rsidRPr="00FE4EA3" w:rsidRDefault="00C54088" w:rsidP="004C6AB5">
      <w:pPr>
        <w:pStyle w:val="isselectedend"/>
        <w:rPr>
          <w:rFonts w:asciiTheme="majorBidi" w:hAnsiTheme="majorBidi" w:cstheme="majorBidi"/>
        </w:rPr>
      </w:pPr>
      <w:r w:rsidRPr="00FE4EA3">
        <w:rPr>
          <w:rFonts w:asciiTheme="majorBidi" w:hAnsiTheme="majorBidi" w:cstheme="majorBidi"/>
        </w:rPr>
        <w:t>Informații suplimentare se pot obține la Compartimentul Resurse Umane, telefon 0771653435 sau e-mail brgveg.bz@gmail.com.</w:t>
      </w:r>
    </w:p>
    <w:p w14:paraId="11B32E92" w14:textId="77777777" w:rsidR="0080263A" w:rsidRPr="00FE4EA3" w:rsidRDefault="0080263A">
      <w:pPr>
        <w:rPr>
          <w:rFonts w:asciiTheme="majorBidi" w:hAnsiTheme="majorBidi" w:cstheme="majorBidi"/>
        </w:rPr>
      </w:pPr>
    </w:p>
    <w:sectPr w:rsidR="0080263A" w:rsidRPr="00FE4EA3" w:rsidSect="00FB4B0F">
      <w:pgSz w:w="11900" w:h="16850"/>
      <w:pgMar w:top="720" w:right="720" w:bottom="720" w:left="900" w:header="720" w:footer="119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AB3"/>
    <w:multiLevelType w:val="hybridMultilevel"/>
    <w:tmpl w:val="0B8E8D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87D"/>
    <w:multiLevelType w:val="multilevel"/>
    <w:tmpl w:val="E33059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A4920"/>
    <w:multiLevelType w:val="multilevel"/>
    <w:tmpl w:val="8CE0E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14C5"/>
    <w:multiLevelType w:val="multilevel"/>
    <w:tmpl w:val="FAAE8F5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936FD"/>
    <w:multiLevelType w:val="hybridMultilevel"/>
    <w:tmpl w:val="92CE9010"/>
    <w:lvl w:ilvl="0" w:tplc="CFD01A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76EDA"/>
    <w:multiLevelType w:val="multilevel"/>
    <w:tmpl w:val="98FA23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228EF"/>
    <w:multiLevelType w:val="multilevel"/>
    <w:tmpl w:val="120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B0AE8"/>
    <w:multiLevelType w:val="multilevel"/>
    <w:tmpl w:val="3EE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10F5B"/>
    <w:multiLevelType w:val="multilevel"/>
    <w:tmpl w:val="80E0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B4C81"/>
    <w:multiLevelType w:val="multilevel"/>
    <w:tmpl w:val="8C24D5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C4C9C"/>
    <w:multiLevelType w:val="multilevel"/>
    <w:tmpl w:val="83D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13D6F"/>
    <w:multiLevelType w:val="multilevel"/>
    <w:tmpl w:val="FDA0A5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93805"/>
    <w:multiLevelType w:val="multilevel"/>
    <w:tmpl w:val="9DA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119D8"/>
    <w:multiLevelType w:val="multilevel"/>
    <w:tmpl w:val="433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40FDE"/>
    <w:multiLevelType w:val="multilevel"/>
    <w:tmpl w:val="BDC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02C1F"/>
    <w:multiLevelType w:val="multilevel"/>
    <w:tmpl w:val="D9ECB9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8040E"/>
    <w:multiLevelType w:val="hybridMultilevel"/>
    <w:tmpl w:val="675215CC"/>
    <w:lvl w:ilvl="0" w:tplc="CFD01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B6C5B"/>
    <w:multiLevelType w:val="hybridMultilevel"/>
    <w:tmpl w:val="D7741EA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E0A0A64"/>
    <w:multiLevelType w:val="multilevel"/>
    <w:tmpl w:val="BD42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7474B"/>
    <w:multiLevelType w:val="multilevel"/>
    <w:tmpl w:val="75B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662C1"/>
    <w:multiLevelType w:val="multilevel"/>
    <w:tmpl w:val="9E18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A374E"/>
    <w:multiLevelType w:val="multilevel"/>
    <w:tmpl w:val="DCF429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637F1"/>
    <w:multiLevelType w:val="hybridMultilevel"/>
    <w:tmpl w:val="A69AF1D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D01AB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7A7AD5"/>
    <w:multiLevelType w:val="multilevel"/>
    <w:tmpl w:val="B3A65B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3077C9"/>
    <w:multiLevelType w:val="multilevel"/>
    <w:tmpl w:val="48A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E49AC"/>
    <w:multiLevelType w:val="multilevel"/>
    <w:tmpl w:val="2AF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12C10"/>
    <w:multiLevelType w:val="multilevel"/>
    <w:tmpl w:val="5E82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104B8F"/>
    <w:multiLevelType w:val="multilevel"/>
    <w:tmpl w:val="DE6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4789A"/>
    <w:multiLevelType w:val="multilevel"/>
    <w:tmpl w:val="20F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529C3"/>
    <w:multiLevelType w:val="multilevel"/>
    <w:tmpl w:val="8F4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F0680"/>
    <w:multiLevelType w:val="multilevel"/>
    <w:tmpl w:val="42F0424E"/>
    <w:lvl w:ilvl="0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F1776"/>
    <w:multiLevelType w:val="multilevel"/>
    <w:tmpl w:val="8110C6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E04945"/>
    <w:multiLevelType w:val="multilevel"/>
    <w:tmpl w:val="04769B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23508"/>
    <w:multiLevelType w:val="multilevel"/>
    <w:tmpl w:val="6C78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614243">
    <w:abstractNumId w:val="10"/>
  </w:num>
  <w:num w:numId="2" w16cid:durableId="1194340370">
    <w:abstractNumId w:val="25"/>
  </w:num>
  <w:num w:numId="3" w16cid:durableId="571237720">
    <w:abstractNumId w:val="27"/>
  </w:num>
  <w:num w:numId="4" w16cid:durableId="852913498">
    <w:abstractNumId w:val="14"/>
  </w:num>
  <w:num w:numId="5" w16cid:durableId="761879437">
    <w:abstractNumId w:val="29"/>
  </w:num>
  <w:num w:numId="6" w16cid:durableId="1331980209">
    <w:abstractNumId w:val="33"/>
  </w:num>
  <w:num w:numId="7" w16cid:durableId="969746456">
    <w:abstractNumId w:val="7"/>
  </w:num>
  <w:num w:numId="8" w16cid:durableId="1969314440">
    <w:abstractNumId w:val="26"/>
  </w:num>
  <w:num w:numId="9" w16cid:durableId="654576911">
    <w:abstractNumId w:val="20"/>
  </w:num>
  <w:num w:numId="10" w16cid:durableId="861360906">
    <w:abstractNumId w:val="6"/>
  </w:num>
  <w:num w:numId="11" w16cid:durableId="173303310">
    <w:abstractNumId w:val="24"/>
  </w:num>
  <w:num w:numId="12" w16cid:durableId="1667247428">
    <w:abstractNumId w:val="28"/>
  </w:num>
  <w:num w:numId="13" w16cid:durableId="1013190544">
    <w:abstractNumId w:val="12"/>
  </w:num>
  <w:num w:numId="14" w16cid:durableId="1423531511">
    <w:abstractNumId w:val="13"/>
  </w:num>
  <w:num w:numId="15" w16cid:durableId="1481003161">
    <w:abstractNumId w:val="3"/>
  </w:num>
  <w:num w:numId="16" w16cid:durableId="1653437756">
    <w:abstractNumId w:val="19"/>
  </w:num>
  <w:num w:numId="17" w16cid:durableId="1762985503">
    <w:abstractNumId w:val="8"/>
  </w:num>
  <w:num w:numId="18" w16cid:durableId="795682617">
    <w:abstractNumId w:val="32"/>
  </w:num>
  <w:num w:numId="19" w16cid:durableId="180705820">
    <w:abstractNumId w:val="4"/>
  </w:num>
  <w:num w:numId="20" w16cid:durableId="1653177704">
    <w:abstractNumId w:val="22"/>
  </w:num>
  <w:num w:numId="21" w16cid:durableId="1194730833">
    <w:abstractNumId w:val="9"/>
  </w:num>
  <w:num w:numId="22" w16cid:durableId="2014264376">
    <w:abstractNumId w:val="21"/>
  </w:num>
  <w:num w:numId="23" w16cid:durableId="816460029">
    <w:abstractNumId w:val="0"/>
  </w:num>
  <w:num w:numId="24" w16cid:durableId="1605655093">
    <w:abstractNumId w:val="15"/>
  </w:num>
  <w:num w:numId="25" w16cid:durableId="487290747">
    <w:abstractNumId w:val="11"/>
  </w:num>
  <w:num w:numId="26" w16cid:durableId="783502130">
    <w:abstractNumId w:val="1"/>
  </w:num>
  <w:num w:numId="27" w16cid:durableId="526211429">
    <w:abstractNumId w:val="2"/>
  </w:num>
  <w:num w:numId="28" w16cid:durableId="1737585296">
    <w:abstractNumId w:val="5"/>
  </w:num>
  <w:num w:numId="29" w16cid:durableId="1345401593">
    <w:abstractNumId w:val="31"/>
  </w:num>
  <w:num w:numId="30" w16cid:durableId="212278762">
    <w:abstractNumId w:val="23"/>
  </w:num>
  <w:num w:numId="31" w16cid:durableId="303318728">
    <w:abstractNumId w:val="30"/>
  </w:num>
  <w:num w:numId="32" w16cid:durableId="405106293">
    <w:abstractNumId w:val="16"/>
  </w:num>
  <w:num w:numId="33" w16cid:durableId="8993797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71454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8385408">
    <w:abstractNumId w:val="17"/>
  </w:num>
  <w:num w:numId="36" w16cid:durableId="10239392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AB"/>
    <w:rsid w:val="000566B7"/>
    <w:rsid w:val="0006401C"/>
    <w:rsid w:val="000A0A2F"/>
    <w:rsid w:val="000D15BE"/>
    <w:rsid w:val="000E5831"/>
    <w:rsid w:val="00112199"/>
    <w:rsid w:val="00185ADF"/>
    <w:rsid w:val="001D3FFA"/>
    <w:rsid w:val="001F06CE"/>
    <w:rsid w:val="00214AF2"/>
    <w:rsid w:val="00220F1C"/>
    <w:rsid w:val="0028693E"/>
    <w:rsid w:val="0038793F"/>
    <w:rsid w:val="0039710C"/>
    <w:rsid w:val="003F7BEE"/>
    <w:rsid w:val="00416BBD"/>
    <w:rsid w:val="00416FE2"/>
    <w:rsid w:val="00451552"/>
    <w:rsid w:val="004C6AB5"/>
    <w:rsid w:val="005674D5"/>
    <w:rsid w:val="0058760D"/>
    <w:rsid w:val="006219AB"/>
    <w:rsid w:val="00624010"/>
    <w:rsid w:val="00643625"/>
    <w:rsid w:val="00644AAC"/>
    <w:rsid w:val="0069378C"/>
    <w:rsid w:val="006F03DA"/>
    <w:rsid w:val="00746900"/>
    <w:rsid w:val="007634AE"/>
    <w:rsid w:val="0080263A"/>
    <w:rsid w:val="008B4D75"/>
    <w:rsid w:val="008F2103"/>
    <w:rsid w:val="009B63D8"/>
    <w:rsid w:val="009F618D"/>
    <w:rsid w:val="00A14F37"/>
    <w:rsid w:val="00A46BB7"/>
    <w:rsid w:val="00A83281"/>
    <w:rsid w:val="00B049D3"/>
    <w:rsid w:val="00B14FC0"/>
    <w:rsid w:val="00C22338"/>
    <w:rsid w:val="00C31BB5"/>
    <w:rsid w:val="00C54088"/>
    <w:rsid w:val="00C865CF"/>
    <w:rsid w:val="00D57F9F"/>
    <w:rsid w:val="00D64379"/>
    <w:rsid w:val="00D802D5"/>
    <w:rsid w:val="00D96B19"/>
    <w:rsid w:val="00E86D3E"/>
    <w:rsid w:val="00EE4847"/>
    <w:rsid w:val="00F2712D"/>
    <w:rsid w:val="00F342AB"/>
    <w:rsid w:val="00F34A13"/>
    <w:rsid w:val="00F854BF"/>
    <w:rsid w:val="00FB4B0F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A87E"/>
  <w15:chartTrackingRefBased/>
  <w15:docId w15:val="{EF929CC2-9626-4B2B-B0AA-FBAF41BA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E2"/>
  </w:style>
  <w:style w:type="paragraph" w:styleId="Titlu1">
    <w:name w:val="heading 1"/>
    <w:basedOn w:val="Normal"/>
    <w:next w:val="Normal"/>
    <w:link w:val="Titlu1Caracter"/>
    <w:uiPriority w:val="9"/>
    <w:qFormat/>
    <w:rsid w:val="00F3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4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4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4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42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42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42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42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42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42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42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42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42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42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42A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1F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rspaiere">
    <w:name w:val="No Spacing"/>
    <w:uiPriority w:val="1"/>
    <w:qFormat/>
    <w:rsid w:val="00C31BB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Claudina</dc:creator>
  <cp:keywords/>
  <dc:description/>
  <cp:lastModifiedBy>Savca Claudina</cp:lastModifiedBy>
  <cp:revision>49</cp:revision>
  <cp:lastPrinted>2026-05-20T05:38:00Z</cp:lastPrinted>
  <dcterms:created xsi:type="dcterms:W3CDTF">2026-05-18T10:14:00Z</dcterms:created>
  <dcterms:modified xsi:type="dcterms:W3CDTF">2026-05-20T07:09:00Z</dcterms:modified>
</cp:coreProperties>
</file>